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B04" w:rsidRPr="00350B04" w:rsidRDefault="00350B04" w:rsidP="00350B04">
      <w:pPr>
        <w:spacing w:after="0" w:line="240" w:lineRule="auto"/>
        <w:rPr>
          <w:sz w:val="44"/>
          <w:szCs w:val="44"/>
        </w:rPr>
      </w:pPr>
      <w:r w:rsidRPr="00350B04">
        <w:rPr>
          <w:sz w:val="44"/>
          <w:szCs w:val="44"/>
        </w:rPr>
        <w:t>Motion nr 1 ang</w:t>
      </w:r>
      <w:r>
        <w:rPr>
          <w:sz w:val="44"/>
          <w:szCs w:val="44"/>
        </w:rPr>
        <w:t>ående</w:t>
      </w:r>
      <w:r>
        <w:rPr>
          <w:sz w:val="44"/>
          <w:szCs w:val="44"/>
        </w:rPr>
        <w:br/>
        <w:t>A</w:t>
      </w:r>
      <w:r w:rsidRPr="00350B04">
        <w:rPr>
          <w:sz w:val="44"/>
          <w:szCs w:val="44"/>
        </w:rPr>
        <w:t>utomatiska dörröppnare i portarna.</w:t>
      </w:r>
    </w:p>
    <w:p w:rsidR="00350B04" w:rsidRPr="00350B04" w:rsidRDefault="00350B04" w:rsidP="00350B04">
      <w:pPr>
        <w:spacing w:after="0" w:line="240" w:lineRule="auto"/>
        <w:rPr>
          <w:sz w:val="28"/>
          <w:szCs w:val="28"/>
        </w:rPr>
      </w:pPr>
      <w:r w:rsidRPr="00350B04">
        <w:rPr>
          <w:sz w:val="28"/>
          <w:szCs w:val="28"/>
        </w:rPr>
        <w:t>Att installera elektriska dörröppnare i portarna skulle förenkla vid in</w:t>
      </w:r>
      <w:r>
        <w:rPr>
          <w:sz w:val="28"/>
          <w:szCs w:val="28"/>
        </w:rPr>
        <w:t>-</w:t>
      </w:r>
      <w:r w:rsidRPr="00350B04">
        <w:rPr>
          <w:sz w:val="28"/>
          <w:szCs w:val="28"/>
        </w:rPr>
        <w:t xml:space="preserve"> och utpassering.</w:t>
      </w:r>
      <w:r>
        <w:rPr>
          <w:sz w:val="28"/>
          <w:szCs w:val="28"/>
        </w:rPr>
        <w:t xml:space="preserve"> </w:t>
      </w:r>
      <w:r w:rsidRPr="00350B04">
        <w:rPr>
          <w:sz w:val="28"/>
          <w:szCs w:val="28"/>
        </w:rPr>
        <w:t xml:space="preserve">Det skulle vara hjälpsamt för människor som bär på tunga kassar, barnvagnar, </w:t>
      </w:r>
      <w:r>
        <w:rPr>
          <w:sz w:val="28"/>
          <w:szCs w:val="28"/>
        </w:rPr>
        <w:t>cyklar och använder rullatorer.</w:t>
      </w:r>
      <w:r>
        <w:rPr>
          <w:sz w:val="28"/>
          <w:szCs w:val="28"/>
        </w:rPr>
        <w:br/>
      </w:r>
      <w:r w:rsidRPr="00350B04">
        <w:rPr>
          <w:sz w:val="28"/>
          <w:szCs w:val="28"/>
        </w:rPr>
        <w:t>Elektriska dörröppnare bidrar till att öka tillgängligheten och bekvämligheten i föreningen, vilket leder till större nöjdhet bland boende.</w:t>
      </w:r>
    </w:p>
    <w:p w:rsidR="00350B04" w:rsidRPr="00350B04" w:rsidRDefault="00350B04" w:rsidP="00350B04">
      <w:pPr>
        <w:spacing w:after="0" w:line="240" w:lineRule="auto"/>
        <w:rPr>
          <w:sz w:val="28"/>
          <w:szCs w:val="28"/>
        </w:rPr>
      </w:pPr>
      <w:r w:rsidRPr="00350B04">
        <w:rPr>
          <w:sz w:val="28"/>
          <w:szCs w:val="28"/>
        </w:rPr>
        <w:t> </w:t>
      </w:r>
    </w:p>
    <w:p w:rsidR="00350B04" w:rsidRPr="00350B04" w:rsidRDefault="00350B04" w:rsidP="00350B04">
      <w:pPr>
        <w:spacing w:after="0" w:line="240" w:lineRule="auto"/>
        <w:rPr>
          <w:sz w:val="28"/>
          <w:szCs w:val="28"/>
        </w:rPr>
      </w:pPr>
      <w:r w:rsidRPr="00350B04">
        <w:rPr>
          <w:sz w:val="28"/>
          <w:szCs w:val="28"/>
        </w:rPr>
        <w:t>Jag yrkar att föreningen installerar elekt</w:t>
      </w:r>
      <w:r>
        <w:rPr>
          <w:sz w:val="28"/>
          <w:szCs w:val="28"/>
        </w:rPr>
        <w:t>r</w:t>
      </w:r>
      <w:r w:rsidRPr="00350B04">
        <w:rPr>
          <w:sz w:val="28"/>
          <w:szCs w:val="28"/>
        </w:rPr>
        <w:t>iska dörröppnare i portarna.</w:t>
      </w:r>
    </w:p>
    <w:p w:rsidR="00350B04" w:rsidRPr="00671F35" w:rsidRDefault="00350B04" w:rsidP="00350B04">
      <w:pPr>
        <w:spacing w:after="0" w:line="240" w:lineRule="auto"/>
        <w:rPr>
          <w:sz w:val="28"/>
          <w:szCs w:val="28"/>
        </w:rPr>
      </w:pPr>
      <w:r w:rsidRPr="00350B04">
        <w:rPr>
          <w:sz w:val="28"/>
          <w:szCs w:val="28"/>
        </w:rPr>
        <w:t> </w:t>
      </w:r>
      <w:r w:rsidRPr="00350B04">
        <w:rPr>
          <w:i/>
          <w:sz w:val="32"/>
          <w:szCs w:val="32"/>
        </w:rPr>
        <w:t>Karin Öberg, Marviksvägen 5, 7 tr </w:t>
      </w:r>
    </w:p>
    <w:p w:rsidR="00350B04" w:rsidRDefault="00350B04" w:rsidP="00350B04">
      <w:pPr>
        <w:spacing w:after="0" w:line="240" w:lineRule="auto"/>
        <w:rPr>
          <w:i/>
          <w:sz w:val="32"/>
          <w:szCs w:val="32"/>
        </w:rPr>
      </w:pPr>
    </w:p>
    <w:p w:rsidR="00350B04" w:rsidRPr="00350B04" w:rsidRDefault="00350B04" w:rsidP="00350B04">
      <w:pPr>
        <w:rPr>
          <w:rFonts w:eastAsia="Times New Roman" w:cstheme="minorHAnsi"/>
          <w:color w:val="202124"/>
          <w:sz w:val="28"/>
          <w:szCs w:val="28"/>
          <w:lang w:eastAsia="sv-SE"/>
        </w:rPr>
      </w:pPr>
      <w:r w:rsidRPr="00350B04">
        <w:rPr>
          <w:rFonts w:eastAsia="Times New Roman" w:cstheme="minorHAnsi"/>
          <w:color w:val="202124"/>
          <w:sz w:val="36"/>
          <w:szCs w:val="36"/>
          <w:lang w:eastAsia="sv-SE"/>
        </w:rPr>
        <w:t>Styrelsens yttrande och förslag till beslut.</w:t>
      </w:r>
      <w:r w:rsidRPr="00350B04">
        <w:rPr>
          <w:rFonts w:eastAsia="Times New Roman" w:cstheme="minorHAnsi"/>
          <w:color w:val="202124"/>
          <w:sz w:val="28"/>
          <w:szCs w:val="28"/>
          <w:lang w:eastAsia="sv-SE"/>
        </w:rPr>
        <w:br/>
      </w:r>
      <w:r>
        <w:rPr>
          <w:rFonts w:eastAsia="Times New Roman" w:cstheme="minorHAnsi"/>
          <w:color w:val="202124"/>
          <w:sz w:val="28"/>
          <w:szCs w:val="28"/>
          <w:lang w:eastAsia="sv-SE"/>
        </w:rPr>
        <w:t>En liknande motion behandlades vid Föreningsstämman 2021 och styrelsen yttrade sig då på följande sätt;</w:t>
      </w:r>
      <w:r>
        <w:rPr>
          <w:rFonts w:eastAsia="Times New Roman" w:cstheme="minorHAnsi"/>
          <w:color w:val="202124"/>
          <w:sz w:val="28"/>
          <w:szCs w:val="28"/>
          <w:lang w:eastAsia="sv-SE"/>
        </w:rPr>
        <w:br/>
        <w:t>”</w:t>
      </w:r>
      <w:r w:rsidRPr="00350B04">
        <w:rPr>
          <w:rFonts w:eastAsia="Times New Roman" w:cstheme="minorHAnsi"/>
          <w:color w:val="202124"/>
          <w:sz w:val="28"/>
          <w:szCs w:val="28"/>
          <w:lang w:eastAsia="sv-SE"/>
        </w:rPr>
        <w:t xml:space="preserve">Vid bytet till nuvarande nya låssystem </w:t>
      </w:r>
      <w:r>
        <w:rPr>
          <w:rFonts w:eastAsia="Times New Roman" w:cstheme="minorHAnsi"/>
          <w:color w:val="202124"/>
          <w:sz w:val="28"/>
          <w:szCs w:val="28"/>
          <w:lang w:eastAsia="sv-SE"/>
        </w:rPr>
        <w:t xml:space="preserve">2020 </w:t>
      </w:r>
      <w:r w:rsidRPr="00350B04">
        <w:rPr>
          <w:rFonts w:eastAsia="Times New Roman" w:cstheme="minorHAnsi"/>
          <w:color w:val="202124"/>
          <w:sz w:val="28"/>
          <w:szCs w:val="28"/>
          <w:lang w:eastAsia="sv-SE"/>
        </w:rPr>
        <w:t>har styrelsen haft denna fråga uppe till prövning.</w:t>
      </w:r>
      <w:r>
        <w:rPr>
          <w:rFonts w:eastAsia="Times New Roman" w:cstheme="minorHAnsi"/>
          <w:color w:val="202124"/>
          <w:sz w:val="28"/>
          <w:szCs w:val="28"/>
          <w:lang w:eastAsia="sv-SE"/>
        </w:rPr>
        <w:t xml:space="preserve"> </w:t>
      </w:r>
      <w:r w:rsidRPr="00350B04">
        <w:rPr>
          <w:rFonts w:eastAsia="Times New Roman" w:cstheme="minorHAnsi"/>
          <w:color w:val="202124"/>
          <w:sz w:val="28"/>
          <w:szCs w:val="28"/>
          <w:lang w:eastAsia="sv-SE"/>
        </w:rPr>
        <w:t xml:space="preserve">Elektriska dörröppnare underlättar vid passage av dörrar, vilket är odiskutabelt. </w:t>
      </w:r>
      <w:r w:rsidRPr="00350B04">
        <w:rPr>
          <w:rFonts w:eastAsia="Times New Roman" w:cstheme="minorHAnsi"/>
          <w:color w:val="202124"/>
          <w:sz w:val="28"/>
          <w:szCs w:val="28"/>
          <w:lang w:eastAsia="sv-SE"/>
        </w:rPr>
        <w:br/>
        <w:t>De som har stora problem, på grund av funktionsnedsättning, att på vanligt sätt öppna dörrar kan ansöka om installation av dörröppnare som anpassnings</w:t>
      </w:r>
      <w:r w:rsidR="00C224A3">
        <w:rPr>
          <w:rFonts w:eastAsia="Times New Roman" w:cstheme="minorHAnsi"/>
          <w:color w:val="202124"/>
          <w:sz w:val="28"/>
          <w:szCs w:val="28"/>
          <w:lang w:eastAsia="sv-SE"/>
        </w:rPr>
        <w:softHyphen/>
      </w:r>
      <w:r w:rsidRPr="00350B04">
        <w:rPr>
          <w:rFonts w:eastAsia="Times New Roman" w:cstheme="minorHAnsi"/>
          <w:color w:val="202124"/>
          <w:sz w:val="28"/>
          <w:szCs w:val="28"/>
          <w:lang w:eastAsia="sv-SE"/>
        </w:rPr>
        <w:t>åtgärd från kommunen. En sådan öppnare är idag installerad i två entréer</w:t>
      </w:r>
      <w:r w:rsidR="00C224A3">
        <w:rPr>
          <w:rFonts w:eastAsia="Times New Roman" w:cstheme="minorHAnsi"/>
          <w:color w:val="202124"/>
          <w:sz w:val="28"/>
          <w:szCs w:val="28"/>
          <w:lang w:eastAsia="sv-SE"/>
        </w:rPr>
        <w:t>. Dessa dörröppnare</w:t>
      </w:r>
      <w:r w:rsidRPr="00350B04">
        <w:rPr>
          <w:rFonts w:eastAsia="Times New Roman" w:cstheme="minorHAnsi"/>
          <w:color w:val="202124"/>
          <w:sz w:val="28"/>
          <w:szCs w:val="28"/>
          <w:lang w:eastAsia="sv-SE"/>
        </w:rPr>
        <w:t xml:space="preserve"> kan dock endast användas av den som fått den förskriven.</w:t>
      </w:r>
    </w:p>
    <w:p w:rsidR="00350B04" w:rsidRPr="00350B04" w:rsidRDefault="00350B04" w:rsidP="00350B04">
      <w:pPr>
        <w:rPr>
          <w:rFonts w:eastAsia="Times New Roman" w:cstheme="minorHAnsi"/>
          <w:color w:val="202124"/>
          <w:sz w:val="28"/>
          <w:szCs w:val="28"/>
          <w:lang w:eastAsia="sv-SE"/>
        </w:rPr>
      </w:pPr>
      <w:r w:rsidRPr="00350B04">
        <w:rPr>
          <w:rFonts w:eastAsia="Times New Roman" w:cstheme="minorHAnsi"/>
          <w:color w:val="202124"/>
          <w:sz w:val="28"/>
          <w:szCs w:val="28"/>
          <w:lang w:eastAsia="sv-SE"/>
        </w:rPr>
        <w:t xml:space="preserve">Nackdelar med elektriska dörröppnare </w:t>
      </w:r>
      <w:r w:rsidR="00C224A3">
        <w:rPr>
          <w:rFonts w:eastAsia="Times New Roman" w:cstheme="minorHAnsi"/>
          <w:color w:val="202124"/>
          <w:sz w:val="28"/>
          <w:szCs w:val="28"/>
          <w:lang w:eastAsia="sv-SE"/>
        </w:rPr>
        <w:t>är framför allt</w:t>
      </w:r>
      <w:r w:rsidRPr="00350B04">
        <w:rPr>
          <w:rFonts w:eastAsia="Times New Roman" w:cstheme="minorHAnsi"/>
          <w:color w:val="202124"/>
          <w:sz w:val="28"/>
          <w:szCs w:val="28"/>
          <w:lang w:eastAsia="sv-SE"/>
        </w:rPr>
        <w:t xml:space="preserve"> den stora installationskostnaden. För sex dörrar ca 150.000 kr </w:t>
      </w:r>
      <w:r w:rsidR="00B175E2" w:rsidRPr="00350B04">
        <w:rPr>
          <w:rFonts w:eastAsia="Times New Roman" w:cstheme="minorHAnsi"/>
          <w:color w:val="202124"/>
          <w:sz w:val="28"/>
          <w:szCs w:val="28"/>
          <w:lang w:eastAsia="sv-SE"/>
        </w:rPr>
        <w:t>inkl.</w:t>
      </w:r>
      <w:r w:rsidRPr="00350B04">
        <w:rPr>
          <w:rFonts w:eastAsia="Times New Roman" w:cstheme="minorHAnsi"/>
          <w:color w:val="202124"/>
          <w:sz w:val="28"/>
          <w:szCs w:val="28"/>
          <w:lang w:eastAsia="sv-SE"/>
        </w:rPr>
        <w:t xml:space="preserve"> moms.</w:t>
      </w:r>
      <w:r w:rsidR="00C224A3">
        <w:rPr>
          <w:rFonts w:eastAsia="Times New Roman" w:cstheme="minorHAnsi"/>
          <w:color w:val="202124"/>
          <w:sz w:val="28"/>
          <w:szCs w:val="28"/>
          <w:lang w:eastAsia="sv-SE"/>
        </w:rPr>
        <w:t xml:space="preserve"> (4 portar och 2 garagedörrar i 2021 års pris)</w:t>
      </w:r>
    </w:p>
    <w:p w:rsidR="00350B04" w:rsidRDefault="00350B04" w:rsidP="00350B04">
      <w:pPr>
        <w:rPr>
          <w:rFonts w:eastAsia="Times New Roman" w:cstheme="minorHAnsi"/>
          <w:color w:val="202124"/>
          <w:sz w:val="28"/>
          <w:szCs w:val="28"/>
          <w:lang w:eastAsia="sv-SE"/>
        </w:rPr>
      </w:pPr>
      <w:r w:rsidRPr="00350B04">
        <w:rPr>
          <w:rFonts w:eastAsia="Times New Roman" w:cstheme="minorHAnsi"/>
          <w:color w:val="202124"/>
          <w:sz w:val="28"/>
          <w:szCs w:val="28"/>
          <w:lang w:eastAsia="sv-SE"/>
        </w:rPr>
        <w:t xml:space="preserve">En installation </w:t>
      </w:r>
      <w:r w:rsidR="00C224A3">
        <w:rPr>
          <w:rFonts w:eastAsia="Times New Roman" w:cstheme="minorHAnsi"/>
          <w:color w:val="202124"/>
          <w:sz w:val="28"/>
          <w:szCs w:val="28"/>
          <w:lang w:eastAsia="sv-SE"/>
        </w:rPr>
        <w:t>innebär också</w:t>
      </w:r>
      <w:r w:rsidRPr="00350B04">
        <w:rPr>
          <w:rFonts w:eastAsia="Times New Roman" w:cstheme="minorHAnsi"/>
          <w:color w:val="202124"/>
          <w:sz w:val="28"/>
          <w:szCs w:val="28"/>
          <w:lang w:eastAsia="sv-SE"/>
        </w:rPr>
        <w:t xml:space="preserve"> kostnader för underhåll och reparation. Den kan även orsaka ökat slitage på själ</w:t>
      </w:r>
      <w:r w:rsidR="00C224A3">
        <w:rPr>
          <w:rFonts w:eastAsia="Times New Roman" w:cstheme="minorHAnsi"/>
          <w:color w:val="202124"/>
          <w:sz w:val="28"/>
          <w:szCs w:val="28"/>
          <w:lang w:eastAsia="sv-SE"/>
        </w:rPr>
        <w:t>va dörren och dess upphängning.</w:t>
      </w:r>
      <w:r w:rsidR="00C224A3">
        <w:rPr>
          <w:rFonts w:eastAsia="Times New Roman" w:cstheme="minorHAnsi"/>
          <w:color w:val="202124"/>
          <w:sz w:val="28"/>
          <w:szCs w:val="28"/>
          <w:lang w:eastAsia="sv-SE"/>
        </w:rPr>
        <w:br/>
      </w:r>
      <w:r w:rsidRPr="00350B04">
        <w:rPr>
          <w:rFonts w:eastAsia="Times New Roman" w:cstheme="minorHAnsi"/>
          <w:color w:val="202124"/>
          <w:sz w:val="28"/>
          <w:szCs w:val="28"/>
          <w:lang w:eastAsia="sv-SE"/>
        </w:rPr>
        <w:t xml:space="preserve">Styrelsen har därför </w:t>
      </w:r>
      <w:r w:rsidR="00C224A3">
        <w:rPr>
          <w:rFonts w:eastAsia="Times New Roman" w:cstheme="minorHAnsi"/>
          <w:color w:val="202124"/>
          <w:sz w:val="28"/>
          <w:szCs w:val="28"/>
          <w:lang w:eastAsia="sv-SE"/>
        </w:rPr>
        <w:t>vid installation av nytt låssystem</w:t>
      </w:r>
      <w:r w:rsidRPr="00350B04">
        <w:rPr>
          <w:rFonts w:eastAsia="Times New Roman" w:cstheme="minorHAnsi"/>
          <w:color w:val="202124"/>
          <w:sz w:val="28"/>
          <w:szCs w:val="28"/>
          <w:lang w:eastAsia="sv-SE"/>
        </w:rPr>
        <w:t xml:space="preserve"> </w:t>
      </w:r>
      <w:r w:rsidR="00C224A3" w:rsidRPr="00350B04">
        <w:rPr>
          <w:rFonts w:eastAsia="Times New Roman" w:cstheme="minorHAnsi"/>
          <w:color w:val="202124"/>
          <w:sz w:val="28"/>
          <w:szCs w:val="28"/>
          <w:lang w:eastAsia="sv-SE"/>
        </w:rPr>
        <w:t xml:space="preserve">valt </w:t>
      </w:r>
      <w:r w:rsidR="00C224A3">
        <w:rPr>
          <w:rFonts w:eastAsia="Times New Roman" w:cstheme="minorHAnsi"/>
          <w:color w:val="202124"/>
          <w:sz w:val="28"/>
          <w:szCs w:val="28"/>
          <w:lang w:eastAsia="sv-SE"/>
        </w:rPr>
        <w:t xml:space="preserve">att </w:t>
      </w:r>
      <w:r w:rsidRPr="00350B04">
        <w:rPr>
          <w:rFonts w:eastAsia="Times New Roman" w:cstheme="minorHAnsi"/>
          <w:color w:val="202124"/>
          <w:sz w:val="28"/>
          <w:szCs w:val="28"/>
          <w:lang w:eastAsia="sv-SE"/>
        </w:rPr>
        <w:t>av kostnadsskäl inte installera elektriska dörröppnare.</w:t>
      </w:r>
      <w:r w:rsidR="00C224A3">
        <w:rPr>
          <w:rFonts w:eastAsia="Times New Roman" w:cstheme="minorHAnsi"/>
          <w:color w:val="202124"/>
          <w:sz w:val="28"/>
          <w:szCs w:val="28"/>
          <w:lang w:eastAsia="sv-SE"/>
        </w:rPr>
        <w:t>”</w:t>
      </w:r>
    </w:p>
    <w:p w:rsidR="00C224A3" w:rsidRPr="00350B04" w:rsidRDefault="00C224A3" w:rsidP="00350B04">
      <w:pPr>
        <w:rPr>
          <w:rFonts w:eastAsia="Times New Roman" w:cstheme="minorHAnsi"/>
          <w:color w:val="202124"/>
          <w:sz w:val="28"/>
          <w:szCs w:val="28"/>
          <w:lang w:eastAsia="sv-SE"/>
        </w:rPr>
      </w:pPr>
      <w:r>
        <w:rPr>
          <w:rFonts w:eastAsia="Times New Roman" w:cstheme="minorHAnsi"/>
          <w:color w:val="202124"/>
          <w:sz w:val="28"/>
          <w:szCs w:val="28"/>
          <w:lang w:eastAsia="sv-SE"/>
        </w:rPr>
        <w:t>Vid behandlingen av motionen på 2021 års stämma framfördes från stämman att dörröppnare även har den nackdelen att de gör att dörren står öppen under en längre tid, så att det är lättare för obehöriga att smita in</w:t>
      </w:r>
      <w:r w:rsidR="00671F35">
        <w:rPr>
          <w:rFonts w:eastAsia="Times New Roman" w:cstheme="minorHAnsi"/>
          <w:color w:val="202124"/>
          <w:sz w:val="28"/>
          <w:szCs w:val="28"/>
          <w:lang w:eastAsia="sv-SE"/>
        </w:rPr>
        <w:t xml:space="preserve"> i porten</w:t>
      </w:r>
      <w:r>
        <w:rPr>
          <w:rFonts w:eastAsia="Times New Roman" w:cstheme="minorHAnsi"/>
          <w:color w:val="202124"/>
          <w:sz w:val="28"/>
          <w:szCs w:val="28"/>
          <w:lang w:eastAsia="sv-SE"/>
        </w:rPr>
        <w:t>.</w:t>
      </w:r>
    </w:p>
    <w:p w:rsidR="00350B04" w:rsidRDefault="00C224A3" w:rsidP="00C224A3">
      <w:pPr>
        <w:rPr>
          <w:rFonts w:eastAsia="Times New Roman" w:cstheme="minorHAnsi"/>
          <w:color w:val="202124"/>
          <w:sz w:val="28"/>
          <w:szCs w:val="28"/>
          <w:lang w:eastAsia="sv-SE"/>
        </w:rPr>
      </w:pPr>
      <w:r>
        <w:rPr>
          <w:rFonts w:eastAsia="Times New Roman" w:cstheme="minorHAnsi"/>
          <w:color w:val="202124"/>
          <w:sz w:val="28"/>
          <w:szCs w:val="28"/>
          <w:lang w:eastAsia="sv-SE"/>
        </w:rPr>
        <w:t xml:space="preserve">Föreningsstämman 2021 beslöt enligt styrelsens förslag att avslå </w:t>
      </w:r>
      <w:r w:rsidR="00671F35">
        <w:rPr>
          <w:rFonts w:eastAsia="Times New Roman" w:cstheme="minorHAnsi"/>
          <w:color w:val="202124"/>
          <w:sz w:val="28"/>
          <w:szCs w:val="28"/>
          <w:lang w:eastAsia="sv-SE"/>
        </w:rPr>
        <w:t>denna motion</w:t>
      </w:r>
      <w:r>
        <w:rPr>
          <w:rFonts w:eastAsia="Times New Roman" w:cstheme="minorHAnsi"/>
          <w:color w:val="202124"/>
          <w:sz w:val="28"/>
          <w:szCs w:val="28"/>
          <w:lang w:eastAsia="sv-SE"/>
        </w:rPr>
        <w:t>.</w:t>
      </w:r>
    </w:p>
    <w:p w:rsidR="00C224A3" w:rsidRPr="00C224A3" w:rsidRDefault="00C224A3" w:rsidP="00C224A3">
      <w:pPr>
        <w:rPr>
          <w:rFonts w:eastAsia="Times New Roman" w:cstheme="minorHAnsi"/>
          <w:color w:val="202124"/>
          <w:sz w:val="40"/>
          <w:szCs w:val="40"/>
          <w:lang w:eastAsia="sv-SE"/>
        </w:rPr>
      </w:pPr>
      <w:r w:rsidRPr="00C224A3">
        <w:rPr>
          <w:rFonts w:eastAsia="Times New Roman" w:cstheme="minorHAnsi"/>
          <w:color w:val="202124"/>
          <w:sz w:val="40"/>
          <w:szCs w:val="40"/>
          <w:lang w:eastAsia="sv-SE"/>
        </w:rPr>
        <w:t>Styrelsen föreslår nu Föreningsstämman 2025</w:t>
      </w:r>
    </w:p>
    <w:p w:rsidR="00671F35" w:rsidRDefault="00C224A3" w:rsidP="00671F35">
      <w:pPr>
        <w:pStyle w:val="Liststycke"/>
        <w:numPr>
          <w:ilvl w:val="0"/>
          <w:numId w:val="3"/>
        </w:numPr>
        <w:rPr>
          <w:rFonts w:eastAsia="Times New Roman" w:cstheme="minorHAnsi"/>
          <w:color w:val="202124"/>
          <w:sz w:val="28"/>
          <w:szCs w:val="28"/>
          <w:lang w:eastAsia="sv-SE"/>
        </w:rPr>
      </w:pPr>
      <w:r>
        <w:rPr>
          <w:rFonts w:eastAsia="Times New Roman" w:cstheme="minorHAnsi"/>
          <w:color w:val="202124"/>
          <w:sz w:val="28"/>
          <w:szCs w:val="28"/>
          <w:lang w:eastAsia="sv-SE"/>
        </w:rPr>
        <w:t>Att med styrelsens motivering avslå motionen.</w:t>
      </w:r>
    </w:p>
    <w:p w:rsidR="00E80813" w:rsidRPr="00671F35" w:rsidRDefault="00E80813" w:rsidP="00671F35">
      <w:pPr>
        <w:rPr>
          <w:rFonts w:eastAsia="Times New Roman" w:cstheme="minorHAnsi"/>
          <w:color w:val="202124"/>
          <w:sz w:val="28"/>
          <w:szCs w:val="28"/>
          <w:lang w:eastAsia="sv-SE"/>
        </w:rPr>
      </w:pPr>
      <w:r w:rsidRPr="00671F35">
        <w:rPr>
          <w:rFonts w:cstheme="minorHAnsi"/>
          <w:sz w:val="44"/>
          <w:szCs w:val="44"/>
        </w:rPr>
        <w:lastRenderedPageBreak/>
        <w:t>Motion nr 2 angående fler laddstolpar i garaget.</w:t>
      </w:r>
    </w:p>
    <w:p w:rsidR="00E80813" w:rsidRPr="00E80813" w:rsidRDefault="00E80813" w:rsidP="00E80813">
      <w:pPr>
        <w:spacing w:after="0" w:line="240" w:lineRule="auto"/>
        <w:rPr>
          <w:rFonts w:cstheme="minorHAnsi"/>
          <w:sz w:val="28"/>
          <w:szCs w:val="28"/>
        </w:rPr>
      </w:pPr>
      <w:r w:rsidRPr="00E80813">
        <w:rPr>
          <w:rFonts w:cstheme="minorHAnsi"/>
          <w:sz w:val="28"/>
          <w:szCs w:val="28"/>
        </w:rPr>
        <w:t>Efterfrågan att kunna ladda sin bil ökar i takt med a</w:t>
      </w:r>
      <w:r>
        <w:rPr>
          <w:rFonts w:cstheme="minorHAnsi"/>
          <w:sz w:val="28"/>
          <w:szCs w:val="28"/>
        </w:rPr>
        <w:t xml:space="preserve">tt fler medlemmar går över från </w:t>
      </w:r>
      <w:r w:rsidRPr="00E80813">
        <w:rPr>
          <w:rFonts w:cstheme="minorHAnsi"/>
          <w:sz w:val="28"/>
          <w:szCs w:val="28"/>
        </w:rPr>
        <w:t>fossilbilar till laddbara bilar. Kön till laddplatserna växer.</w:t>
      </w:r>
    </w:p>
    <w:p w:rsidR="00E80813" w:rsidRPr="00E80813" w:rsidRDefault="00E80813" w:rsidP="00E80813">
      <w:pPr>
        <w:spacing w:after="0" w:line="240" w:lineRule="auto"/>
        <w:rPr>
          <w:rFonts w:cstheme="minorHAnsi"/>
          <w:sz w:val="28"/>
          <w:szCs w:val="28"/>
        </w:rPr>
      </w:pPr>
      <w:r w:rsidRPr="00E80813">
        <w:rPr>
          <w:rFonts w:cstheme="minorHAnsi"/>
          <w:sz w:val="28"/>
          <w:szCs w:val="28"/>
        </w:rPr>
        <w:t>Många bostadsrättsföreningar satsar på att utöka a</w:t>
      </w:r>
      <w:r>
        <w:rPr>
          <w:rFonts w:cstheme="minorHAnsi"/>
          <w:sz w:val="28"/>
          <w:szCs w:val="28"/>
        </w:rPr>
        <w:t xml:space="preserve">ntalet laddplatser för att möta </w:t>
      </w:r>
      <w:r w:rsidRPr="00E80813">
        <w:rPr>
          <w:rFonts w:cstheme="minorHAnsi"/>
          <w:sz w:val="28"/>
          <w:szCs w:val="28"/>
        </w:rPr>
        <w:t>denna utveckling och göra sina fastigheter mer attrak</w:t>
      </w:r>
      <w:r>
        <w:rPr>
          <w:rFonts w:cstheme="minorHAnsi"/>
          <w:sz w:val="28"/>
          <w:szCs w:val="28"/>
        </w:rPr>
        <w:t xml:space="preserve">tiva för nuvarande och framtida </w:t>
      </w:r>
      <w:r w:rsidRPr="00E80813">
        <w:rPr>
          <w:rFonts w:cstheme="minorHAnsi"/>
          <w:sz w:val="28"/>
          <w:szCs w:val="28"/>
        </w:rPr>
        <w:t>boende. Genom att investera i ännu fler laddplats</w:t>
      </w:r>
      <w:r>
        <w:rPr>
          <w:rFonts w:cstheme="minorHAnsi"/>
          <w:sz w:val="28"/>
          <w:szCs w:val="28"/>
        </w:rPr>
        <w:t xml:space="preserve">er bidrar vi till en modern och </w:t>
      </w:r>
      <w:r w:rsidRPr="00E80813">
        <w:rPr>
          <w:rFonts w:cstheme="minorHAnsi"/>
          <w:sz w:val="28"/>
          <w:szCs w:val="28"/>
        </w:rPr>
        <w:t>hållbar fastighetsmiljö samt skapar bättre förutsät</w:t>
      </w:r>
      <w:r>
        <w:rPr>
          <w:rFonts w:cstheme="minorHAnsi"/>
          <w:sz w:val="28"/>
          <w:szCs w:val="28"/>
        </w:rPr>
        <w:t xml:space="preserve">tningar för de boende som redan </w:t>
      </w:r>
      <w:r w:rsidRPr="00E80813">
        <w:rPr>
          <w:rFonts w:cstheme="minorHAnsi"/>
          <w:sz w:val="28"/>
          <w:szCs w:val="28"/>
        </w:rPr>
        <w:t>äger eller planerar att skaffa en laddbar bil.</w:t>
      </w:r>
      <w:r>
        <w:rPr>
          <w:rFonts w:cstheme="minorHAnsi"/>
          <w:sz w:val="28"/>
          <w:szCs w:val="28"/>
        </w:rPr>
        <w:br/>
      </w:r>
    </w:p>
    <w:p w:rsidR="00E80813" w:rsidRPr="00E80813" w:rsidRDefault="00E80813" w:rsidP="00E80813">
      <w:pPr>
        <w:spacing w:after="0" w:line="240" w:lineRule="auto"/>
        <w:rPr>
          <w:rFonts w:cstheme="minorHAnsi"/>
          <w:sz w:val="28"/>
          <w:szCs w:val="28"/>
        </w:rPr>
      </w:pPr>
      <w:r w:rsidRPr="00E80813">
        <w:rPr>
          <w:rFonts w:cstheme="minorHAnsi"/>
          <w:sz w:val="28"/>
          <w:szCs w:val="28"/>
        </w:rPr>
        <w:t>Att erbjuda fler laddplatser i garaget:</w:t>
      </w:r>
    </w:p>
    <w:p w:rsidR="00E80813" w:rsidRPr="00E80813" w:rsidRDefault="00E80813" w:rsidP="00E80813">
      <w:pPr>
        <w:pStyle w:val="Liststycke"/>
        <w:numPr>
          <w:ilvl w:val="0"/>
          <w:numId w:val="1"/>
        </w:numPr>
        <w:spacing w:after="0" w:line="240" w:lineRule="auto"/>
        <w:rPr>
          <w:rFonts w:cstheme="minorHAnsi"/>
          <w:sz w:val="28"/>
          <w:szCs w:val="28"/>
        </w:rPr>
      </w:pPr>
      <w:r w:rsidRPr="00E80813">
        <w:rPr>
          <w:rFonts w:cstheme="minorHAnsi"/>
          <w:sz w:val="28"/>
          <w:szCs w:val="28"/>
        </w:rPr>
        <w:t>Gör föreningen mer attraktiv för nuvarande och framtida medlemmar.</w:t>
      </w:r>
    </w:p>
    <w:p w:rsidR="00E80813" w:rsidRPr="00E80813" w:rsidRDefault="00E80813" w:rsidP="00E80813">
      <w:pPr>
        <w:pStyle w:val="Liststycke"/>
        <w:numPr>
          <w:ilvl w:val="0"/>
          <w:numId w:val="1"/>
        </w:numPr>
        <w:spacing w:after="0" w:line="240" w:lineRule="auto"/>
        <w:rPr>
          <w:rFonts w:cstheme="minorHAnsi"/>
          <w:sz w:val="28"/>
          <w:szCs w:val="28"/>
        </w:rPr>
      </w:pPr>
      <w:r w:rsidRPr="00E80813">
        <w:rPr>
          <w:rFonts w:cstheme="minorHAnsi"/>
          <w:sz w:val="28"/>
          <w:szCs w:val="28"/>
        </w:rPr>
        <w:t>Främjar en mer miljövänlig och hållbar fordonsanvändning.</w:t>
      </w:r>
    </w:p>
    <w:p w:rsidR="00E80813" w:rsidRPr="00E80813" w:rsidRDefault="00E80813" w:rsidP="00E80813">
      <w:pPr>
        <w:pStyle w:val="Liststycke"/>
        <w:numPr>
          <w:ilvl w:val="0"/>
          <w:numId w:val="1"/>
        </w:numPr>
        <w:spacing w:after="0" w:line="240" w:lineRule="auto"/>
        <w:rPr>
          <w:rFonts w:cstheme="minorHAnsi"/>
          <w:sz w:val="28"/>
          <w:szCs w:val="28"/>
        </w:rPr>
      </w:pPr>
      <w:r w:rsidRPr="00E80813">
        <w:rPr>
          <w:rFonts w:cstheme="minorHAnsi"/>
          <w:sz w:val="28"/>
          <w:szCs w:val="28"/>
        </w:rPr>
        <w:t>Kan öka fastighetens värde och attraktivitet på bostadsmarknaden.</w:t>
      </w:r>
      <w:r>
        <w:rPr>
          <w:rFonts w:cstheme="minorHAnsi"/>
          <w:sz w:val="28"/>
          <w:szCs w:val="28"/>
        </w:rPr>
        <w:br/>
      </w:r>
    </w:p>
    <w:p w:rsidR="00E80813" w:rsidRPr="00E80813" w:rsidRDefault="00E80813" w:rsidP="00E80813">
      <w:pPr>
        <w:spacing w:after="0" w:line="240" w:lineRule="auto"/>
        <w:rPr>
          <w:rFonts w:cstheme="minorHAnsi"/>
          <w:sz w:val="28"/>
          <w:szCs w:val="28"/>
        </w:rPr>
      </w:pPr>
      <w:r w:rsidRPr="00E80813">
        <w:rPr>
          <w:rFonts w:cstheme="minorHAnsi"/>
          <w:sz w:val="28"/>
          <w:szCs w:val="28"/>
        </w:rPr>
        <w:t>Jag föreslår därför att årsstämman beslutar:</w:t>
      </w:r>
    </w:p>
    <w:p w:rsidR="00E80813" w:rsidRPr="00E80813" w:rsidRDefault="00E80813" w:rsidP="00E80813">
      <w:pPr>
        <w:pStyle w:val="Liststycke"/>
        <w:numPr>
          <w:ilvl w:val="0"/>
          <w:numId w:val="1"/>
        </w:numPr>
        <w:spacing w:after="0" w:line="240" w:lineRule="auto"/>
        <w:rPr>
          <w:rFonts w:cstheme="minorHAnsi"/>
          <w:sz w:val="28"/>
          <w:szCs w:val="28"/>
        </w:rPr>
      </w:pPr>
      <w:r w:rsidRPr="00E80813">
        <w:rPr>
          <w:rFonts w:cstheme="minorHAnsi"/>
          <w:sz w:val="28"/>
          <w:szCs w:val="28"/>
        </w:rPr>
        <w:t>Att styrelsen utreder möjligheten att utöka antalet laddplatser i garaget och tar</w:t>
      </w:r>
      <w:r>
        <w:rPr>
          <w:rFonts w:cstheme="minorHAnsi"/>
          <w:sz w:val="28"/>
          <w:szCs w:val="28"/>
        </w:rPr>
        <w:t xml:space="preserve"> </w:t>
      </w:r>
      <w:r w:rsidRPr="00E80813">
        <w:rPr>
          <w:rFonts w:cstheme="minorHAnsi"/>
          <w:sz w:val="28"/>
          <w:szCs w:val="28"/>
        </w:rPr>
        <w:t>fram en plan för genomförandet.</w:t>
      </w:r>
    </w:p>
    <w:p w:rsidR="00E80813" w:rsidRPr="00E80813" w:rsidRDefault="00E80813" w:rsidP="00E80813">
      <w:pPr>
        <w:spacing w:after="0" w:line="240" w:lineRule="auto"/>
        <w:rPr>
          <w:rFonts w:cstheme="minorHAnsi"/>
          <w:sz w:val="28"/>
          <w:szCs w:val="28"/>
        </w:rPr>
      </w:pPr>
    </w:p>
    <w:p w:rsidR="00E80813" w:rsidRPr="00E80813" w:rsidRDefault="00E80813" w:rsidP="00E80813">
      <w:pPr>
        <w:spacing w:after="0" w:line="240" w:lineRule="auto"/>
        <w:rPr>
          <w:rFonts w:cstheme="minorHAnsi"/>
          <w:i/>
          <w:sz w:val="32"/>
          <w:szCs w:val="32"/>
        </w:rPr>
      </w:pPr>
      <w:r w:rsidRPr="00E80813">
        <w:rPr>
          <w:rFonts w:cstheme="minorHAnsi"/>
          <w:i/>
          <w:sz w:val="32"/>
          <w:szCs w:val="32"/>
        </w:rPr>
        <w:t>Med vänlig hälsning</w:t>
      </w:r>
    </w:p>
    <w:p w:rsidR="00A32B81" w:rsidRDefault="00E80813" w:rsidP="00E80813">
      <w:pPr>
        <w:spacing w:after="0" w:line="240" w:lineRule="auto"/>
        <w:rPr>
          <w:rFonts w:cstheme="minorHAnsi"/>
          <w:i/>
          <w:sz w:val="32"/>
          <w:szCs w:val="32"/>
        </w:rPr>
      </w:pPr>
      <w:r w:rsidRPr="00E80813">
        <w:rPr>
          <w:rFonts w:cstheme="minorHAnsi"/>
          <w:i/>
          <w:sz w:val="32"/>
          <w:szCs w:val="32"/>
        </w:rPr>
        <w:t>Johannes Sandå, Marviksvägen 7</w:t>
      </w:r>
    </w:p>
    <w:p w:rsidR="00E80813" w:rsidRDefault="00E80813" w:rsidP="00E80813">
      <w:pPr>
        <w:spacing w:after="0" w:line="240" w:lineRule="auto"/>
        <w:rPr>
          <w:rFonts w:cstheme="minorHAnsi"/>
          <w:i/>
          <w:sz w:val="32"/>
          <w:szCs w:val="32"/>
        </w:rPr>
      </w:pPr>
    </w:p>
    <w:p w:rsidR="00E80813" w:rsidRPr="00B248C4" w:rsidRDefault="00E80813" w:rsidP="00E80813">
      <w:pPr>
        <w:spacing w:after="0" w:line="240" w:lineRule="auto"/>
        <w:rPr>
          <w:rFonts w:cstheme="minorHAnsi"/>
          <w:sz w:val="36"/>
          <w:szCs w:val="36"/>
        </w:rPr>
      </w:pPr>
      <w:r w:rsidRPr="00B248C4">
        <w:rPr>
          <w:rFonts w:cstheme="minorHAnsi"/>
          <w:sz w:val="36"/>
          <w:szCs w:val="36"/>
        </w:rPr>
        <w:t>Styrelsens yttrande och förslag till beslut.</w:t>
      </w:r>
    </w:p>
    <w:p w:rsidR="00E80813" w:rsidRDefault="00E80813" w:rsidP="00E80813">
      <w:pPr>
        <w:spacing w:after="0" w:line="240" w:lineRule="auto"/>
        <w:rPr>
          <w:rFonts w:cstheme="minorHAnsi"/>
          <w:sz w:val="28"/>
          <w:szCs w:val="28"/>
        </w:rPr>
      </w:pPr>
      <w:r>
        <w:rPr>
          <w:rFonts w:cstheme="minorHAnsi"/>
          <w:sz w:val="28"/>
          <w:szCs w:val="28"/>
        </w:rPr>
        <w:t xml:space="preserve">Föreningen installerade de </w:t>
      </w:r>
      <w:r w:rsidR="00B248C4">
        <w:rPr>
          <w:rFonts w:cstheme="minorHAnsi"/>
          <w:sz w:val="28"/>
          <w:szCs w:val="28"/>
        </w:rPr>
        <w:t>fyra första</w:t>
      </w:r>
      <w:r>
        <w:rPr>
          <w:rFonts w:cstheme="minorHAnsi"/>
          <w:sz w:val="28"/>
          <w:szCs w:val="28"/>
        </w:rPr>
        <w:t xml:space="preserve"> laddplatserna </w:t>
      </w:r>
      <w:r w:rsidR="007D5376">
        <w:rPr>
          <w:rFonts w:cstheme="minorHAnsi"/>
          <w:sz w:val="28"/>
          <w:szCs w:val="28"/>
        </w:rPr>
        <w:t>i garaget</w:t>
      </w:r>
      <w:r w:rsidR="00684F1F">
        <w:rPr>
          <w:rFonts w:cstheme="minorHAnsi"/>
          <w:sz w:val="28"/>
          <w:szCs w:val="28"/>
        </w:rPr>
        <w:t xml:space="preserve"> 2017.</w:t>
      </w:r>
      <w:r w:rsidR="00684F1F">
        <w:rPr>
          <w:rFonts w:cstheme="minorHAnsi"/>
          <w:sz w:val="28"/>
          <w:szCs w:val="28"/>
        </w:rPr>
        <w:br/>
      </w:r>
      <w:r w:rsidR="008F0904">
        <w:rPr>
          <w:rFonts w:cstheme="minorHAnsi"/>
          <w:sz w:val="28"/>
          <w:szCs w:val="28"/>
        </w:rPr>
        <w:t>Då fanns möjlighet att söka stöd för installation, varför investeringskostnaden kunde hållas förhållandevis låg. Tanken var att installera sex platser, men den tillgängliga strömkapaciteten räckte då inte till.</w:t>
      </w:r>
    </w:p>
    <w:p w:rsidR="008F0904" w:rsidRDefault="00684F1F" w:rsidP="00E80813">
      <w:pPr>
        <w:spacing w:after="0" w:line="240" w:lineRule="auto"/>
        <w:rPr>
          <w:rFonts w:cstheme="minorHAnsi"/>
          <w:sz w:val="28"/>
          <w:szCs w:val="28"/>
        </w:rPr>
      </w:pPr>
      <w:r>
        <w:rPr>
          <w:rFonts w:cstheme="minorHAnsi"/>
          <w:sz w:val="28"/>
          <w:szCs w:val="28"/>
        </w:rPr>
        <w:t xml:space="preserve">En </w:t>
      </w:r>
      <w:r w:rsidR="00B175E2">
        <w:rPr>
          <w:rFonts w:cstheme="minorHAnsi"/>
          <w:sz w:val="28"/>
          <w:szCs w:val="28"/>
        </w:rPr>
        <w:t>boende</w:t>
      </w:r>
      <w:r>
        <w:rPr>
          <w:rFonts w:cstheme="minorHAnsi"/>
          <w:sz w:val="28"/>
          <w:szCs w:val="28"/>
        </w:rPr>
        <w:t>enkät genomfördes under 2020 som visade att intresset för laddplatser var lågt, men att ett tiotal borde finnas installerade år 2022.</w:t>
      </w:r>
    </w:p>
    <w:p w:rsidR="00684F1F" w:rsidRDefault="00684F1F" w:rsidP="00E80813">
      <w:pPr>
        <w:spacing w:after="0" w:line="240" w:lineRule="auto"/>
        <w:rPr>
          <w:rFonts w:cstheme="minorHAnsi"/>
          <w:sz w:val="28"/>
          <w:szCs w:val="28"/>
        </w:rPr>
      </w:pPr>
      <w:r>
        <w:rPr>
          <w:rFonts w:cstheme="minorHAnsi"/>
          <w:sz w:val="28"/>
          <w:szCs w:val="28"/>
        </w:rPr>
        <w:t>Under år 2021 installerades därför ytterligare 12 st laddplatser, varför det totala antalet nu är 16 st platser.</w:t>
      </w:r>
      <w:r w:rsidR="0013111C" w:rsidRPr="0013111C">
        <w:rPr>
          <w:rFonts w:cstheme="minorHAnsi"/>
          <w:sz w:val="28"/>
          <w:szCs w:val="28"/>
        </w:rPr>
        <w:t xml:space="preserve"> </w:t>
      </w:r>
      <w:r w:rsidR="0013111C">
        <w:rPr>
          <w:rFonts w:cstheme="minorHAnsi"/>
          <w:sz w:val="28"/>
          <w:szCs w:val="28"/>
        </w:rPr>
        <w:t xml:space="preserve">För denna utökning drogs ny strömförsörjning </w:t>
      </w:r>
      <w:r w:rsidR="007D5376">
        <w:rPr>
          <w:rFonts w:cstheme="minorHAnsi"/>
          <w:sz w:val="28"/>
          <w:szCs w:val="28"/>
        </w:rPr>
        <w:t>t</w:t>
      </w:r>
      <w:r w:rsidR="0013111C">
        <w:rPr>
          <w:rFonts w:cstheme="minorHAnsi"/>
          <w:sz w:val="28"/>
          <w:szCs w:val="28"/>
        </w:rPr>
        <w:t xml:space="preserve">ill garaget. Platserna är placerade nära garageporten enligt </w:t>
      </w:r>
      <w:r w:rsidR="007D5376">
        <w:rPr>
          <w:rFonts w:cstheme="minorHAnsi"/>
          <w:sz w:val="28"/>
          <w:szCs w:val="28"/>
        </w:rPr>
        <w:t>önskemål</w:t>
      </w:r>
      <w:r w:rsidR="0013111C">
        <w:rPr>
          <w:rFonts w:cstheme="minorHAnsi"/>
          <w:sz w:val="28"/>
          <w:szCs w:val="28"/>
        </w:rPr>
        <w:t xml:space="preserve"> från brandmyndigheten.</w:t>
      </w:r>
      <w:r w:rsidR="007D5376">
        <w:rPr>
          <w:rFonts w:cstheme="minorHAnsi"/>
          <w:sz w:val="28"/>
          <w:szCs w:val="28"/>
        </w:rPr>
        <w:t xml:space="preserve"> Ingen</w:t>
      </w:r>
      <w:r w:rsidR="0013111C">
        <w:rPr>
          <w:rFonts w:cstheme="minorHAnsi"/>
          <w:sz w:val="28"/>
          <w:szCs w:val="28"/>
        </w:rPr>
        <w:t xml:space="preserve"> av platserna tillåter snabbladdning.</w:t>
      </w:r>
    </w:p>
    <w:p w:rsidR="00B248C4" w:rsidRDefault="00B248C4" w:rsidP="00E80813">
      <w:pPr>
        <w:spacing w:after="0" w:line="240" w:lineRule="auto"/>
        <w:rPr>
          <w:rFonts w:cstheme="minorHAnsi"/>
          <w:sz w:val="28"/>
          <w:szCs w:val="28"/>
        </w:rPr>
      </w:pPr>
      <w:r>
        <w:rPr>
          <w:rFonts w:cstheme="minorHAnsi"/>
          <w:sz w:val="28"/>
          <w:szCs w:val="28"/>
        </w:rPr>
        <w:t>Den totala kostnaden för laddplatserna betalas av de boende som nyttjar dem som laddplats. Strömförbrukningen mäts och debiteras på månadsavgiftsavin.</w:t>
      </w:r>
    </w:p>
    <w:p w:rsidR="0013111C" w:rsidRDefault="00A8497D" w:rsidP="0013111C">
      <w:pPr>
        <w:spacing w:after="0" w:line="240" w:lineRule="auto"/>
        <w:rPr>
          <w:rFonts w:cstheme="minorHAnsi"/>
          <w:sz w:val="28"/>
          <w:szCs w:val="28"/>
        </w:rPr>
      </w:pPr>
      <w:r>
        <w:rPr>
          <w:rFonts w:cstheme="minorHAnsi"/>
          <w:sz w:val="28"/>
          <w:szCs w:val="28"/>
        </w:rPr>
        <w:br/>
        <w:t>Idag är 14</w:t>
      </w:r>
      <w:r w:rsidR="0013111C">
        <w:rPr>
          <w:rFonts w:cstheme="minorHAnsi"/>
          <w:sz w:val="28"/>
          <w:szCs w:val="28"/>
        </w:rPr>
        <w:t xml:space="preserve"> av platserna uthyrda till boende, som använder platsen som laddplats. Enligt de regler föreningen har för garageplatser, ska den som är intresserad av ny laddplats i god tid meddela styrelsen om sitt intresse, så att rätt åtgärder kan vidtas och man kan få sin plats när bilköpet är klart.</w:t>
      </w:r>
      <w:r w:rsidR="007D5376">
        <w:rPr>
          <w:rFonts w:cstheme="minorHAnsi"/>
          <w:sz w:val="28"/>
          <w:szCs w:val="28"/>
        </w:rPr>
        <w:br/>
      </w:r>
      <w:r w:rsidR="0013111C">
        <w:rPr>
          <w:rFonts w:cstheme="minorHAnsi"/>
          <w:sz w:val="28"/>
          <w:szCs w:val="28"/>
        </w:rPr>
        <w:lastRenderedPageBreak/>
        <w:br/>
        <w:t xml:space="preserve">Styrelsens fastighetsgrupp diskuterar återkommande denna fråga och har en god beredskap. De faktorer som då påverkar och </w:t>
      </w:r>
      <w:r w:rsidR="00B248C4">
        <w:rPr>
          <w:rFonts w:cstheme="minorHAnsi"/>
          <w:sz w:val="28"/>
          <w:szCs w:val="28"/>
        </w:rPr>
        <w:t xml:space="preserve">för närvarande </w:t>
      </w:r>
      <w:r w:rsidR="007D5376">
        <w:rPr>
          <w:rFonts w:cstheme="minorHAnsi"/>
          <w:sz w:val="28"/>
          <w:szCs w:val="28"/>
        </w:rPr>
        <w:t>tas upp</w:t>
      </w:r>
      <w:r w:rsidR="0013111C">
        <w:rPr>
          <w:rFonts w:cstheme="minorHAnsi"/>
          <w:sz w:val="28"/>
          <w:szCs w:val="28"/>
        </w:rPr>
        <w:t xml:space="preserve"> utöver antalet platser är följande;</w:t>
      </w:r>
    </w:p>
    <w:p w:rsidR="00B248C4" w:rsidRPr="00B248C4" w:rsidRDefault="00B248C4" w:rsidP="00B248C4">
      <w:pPr>
        <w:pStyle w:val="Liststycke"/>
        <w:numPr>
          <w:ilvl w:val="0"/>
          <w:numId w:val="1"/>
        </w:numPr>
        <w:spacing w:after="0" w:line="240" w:lineRule="auto"/>
        <w:rPr>
          <w:rFonts w:cstheme="minorHAnsi"/>
          <w:sz w:val="28"/>
          <w:szCs w:val="28"/>
        </w:rPr>
      </w:pPr>
      <w:r>
        <w:rPr>
          <w:rFonts w:cstheme="minorHAnsi"/>
          <w:sz w:val="28"/>
          <w:szCs w:val="28"/>
        </w:rPr>
        <w:t>H</w:t>
      </w:r>
      <w:r w:rsidR="00385F80">
        <w:rPr>
          <w:rFonts w:cstheme="minorHAnsi"/>
          <w:sz w:val="28"/>
          <w:szCs w:val="28"/>
        </w:rPr>
        <w:t xml:space="preserve">ur ser framtiden ut och vilket behov </w:t>
      </w:r>
      <w:r w:rsidR="00B175E2">
        <w:rPr>
          <w:rFonts w:cstheme="minorHAnsi"/>
          <w:sz w:val="28"/>
          <w:szCs w:val="28"/>
        </w:rPr>
        <w:t xml:space="preserve">kommer att </w:t>
      </w:r>
      <w:r w:rsidR="00385F80">
        <w:rPr>
          <w:rFonts w:cstheme="minorHAnsi"/>
          <w:sz w:val="28"/>
          <w:szCs w:val="28"/>
        </w:rPr>
        <w:t>finn</w:t>
      </w:r>
      <w:r w:rsidR="00B175E2">
        <w:rPr>
          <w:rFonts w:cstheme="minorHAnsi"/>
          <w:sz w:val="28"/>
          <w:szCs w:val="28"/>
        </w:rPr>
        <w:t>a</w:t>
      </w:r>
      <w:r w:rsidR="00385F80">
        <w:rPr>
          <w:rFonts w:cstheme="minorHAnsi"/>
          <w:sz w:val="28"/>
          <w:szCs w:val="28"/>
        </w:rPr>
        <w:t>s av bilar och laddplatser?</w:t>
      </w:r>
      <w:r w:rsidR="00B175E2">
        <w:rPr>
          <w:rFonts w:cstheme="minorHAnsi"/>
          <w:sz w:val="28"/>
          <w:szCs w:val="28"/>
        </w:rPr>
        <w:t xml:space="preserve"> </w:t>
      </w:r>
      <w:r w:rsidR="00B175E2">
        <w:rPr>
          <w:rFonts w:cstheme="minorHAnsi"/>
          <w:sz w:val="28"/>
          <w:szCs w:val="28"/>
        </w:rPr>
        <w:br/>
      </w:r>
      <w:r w:rsidR="00385F80" w:rsidRPr="00385F80">
        <w:rPr>
          <w:rFonts w:cstheme="minorHAnsi"/>
        </w:rPr>
        <w:t xml:space="preserve">(Påverkande faktorer; </w:t>
      </w:r>
      <w:r w:rsidR="00385F80">
        <w:rPr>
          <w:rFonts w:cstheme="minorHAnsi"/>
        </w:rPr>
        <w:t xml:space="preserve">Samhällsutveckling, </w:t>
      </w:r>
      <w:r w:rsidRPr="00385F80">
        <w:rPr>
          <w:rFonts w:cstheme="minorHAnsi"/>
        </w:rPr>
        <w:t>bilpriser</w:t>
      </w:r>
      <w:r w:rsidR="00385F80">
        <w:rPr>
          <w:rFonts w:cstheme="minorHAnsi"/>
        </w:rPr>
        <w:t>,</w:t>
      </w:r>
      <w:r w:rsidRPr="00385F80">
        <w:rPr>
          <w:rFonts w:cstheme="minorHAnsi"/>
        </w:rPr>
        <w:t xml:space="preserve"> tullar, elpriser och investeringsstöd?</w:t>
      </w:r>
      <w:r w:rsidR="00385F80" w:rsidRPr="00385F80">
        <w:rPr>
          <w:rFonts w:cstheme="minorHAnsi"/>
        </w:rPr>
        <w:t>)</w:t>
      </w:r>
    </w:p>
    <w:p w:rsidR="0013111C" w:rsidRPr="0013111C" w:rsidRDefault="0013111C" w:rsidP="0013111C">
      <w:pPr>
        <w:pStyle w:val="Liststycke"/>
        <w:numPr>
          <w:ilvl w:val="0"/>
          <w:numId w:val="1"/>
        </w:numPr>
        <w:spacing w:after="0" w:line="240" w:lineRule="auto"/>
        <w:rPr>
          <w:rFonts w:cstheme="minorHAnsi"/>
          <w:sz w:val="28"/>
          <w:szCs w:val="28"/>
        </w:rPr>
      </w:pPr>
      <w:r>
        <w:rPr>
          <w:rFonts w:cstheme="minorHAnsi"/>
          <w:sz w:val="28"/>
          <w:szCs w:val="28"/>
        </w:rPr>
        <w:t xml:space="preserve">Var </w:t>
      </w:r>
      <w:r w:rsidR="007D5376">
        <w:rPr>
          <w:rFonts w:cstheme="minorHAnsi"/>
          <w:sz w:val="28"/>
          <w:szCs w:val="28"/>
        </w:rPr>
        <w:t xml:space="preserve">i garaget </w:t>
      </w:r>
      <w:r>
        <w:rPr>
          <w:rFonts w:cstheme="minorHAnsi"/>
          <w:sz w:val="28"/>
          <w:szCs w:val="28"/>
        </w:rPr>
        <w:t>ska de nya platserna placeras</w:t>
      </w:r>
      <w:r w:rsidR="007D5376">
        <w:rPr>
          <w:rFonts w:cstheme="minorHAnsi"/>
          <w:sz w:val="28"/>
          <w:szCs w:val="28"/>
        </w:rPr>
        <w:t>?</w:t>
      </w:r>
    </w:p>
    <w:p w:rsidR="0013111C" w:rsidRDefault="0013111C" w:rsidP="0013111C">
      <w:pPr>
        <w:pStyle w:val="Liststycke"/>
        <w:numPr>
          <w:ilvl w:val="0"/>
          <w:numId w:val="1"/>
        </w:numPr>
        <w:spacing w:after="0" w:line="240" w:lineRule="auto"/>
        <w:rPr>
          <w:rFonts w:cstheme="minorHAnsi"/>
          <w:sz w:val="28"/>
          <w:szCs w:val="28"/>
        </w:rPr>
      </w:pPr>
      <w:r>
        <w:rPr>
          <w:rFonts w:cstheme="minorHAnsi"/>
          <w:sz w:val="28"/>
          <w:szCs w:val="28"/>
        </w:rPr>
        <w:t>Finns behov av snabbladdning</w:t>
      </w:r>
      <w:r w:rsidR="007D5376">
        <w:rPr>
          <w:rFonts w:cstheme="minorHAnsi"/>
          <w:sz w:val="28"/>
          <w:szCs w:val="28"/>
        </w:rPr>
        <w:t>?</w:t>
      </w:r>
    </w:p>
    <w:p w:rsidR="0013111C" w:rsidRDefault="007D5376" w:rsidP="0013111C">
      <w:pPr>
        <w:pStyle w:val="Liststycke"/>
        <w:numPr>
          <w:ilvl w:val="0"/>
          <w:numId w:val="1"/>
        </w:numPr>
        <w:spacing w:after="0" w:line="240" w:lineRule="auto"/>
        <w:rPr>
          <w:rFonts w:cstheme="minorHAnsi"/>
          <w:sz w:val="28"/>
          <w:szCs w:val="28"/>
        </w:rPr>
      </w:pPr>
      <w:r>
        <w:rPr>
          <w:rFonts w:cstheme="minorHAnsi"/>
          <w:sz w:val="28"/>
          <w:szCs w:val="28"/>
        </w:rPr>
        <w:t>Behöver</w:t>
      </w:r>
      <w:r w:rsidR="0013111C">
        <w:rPr>
          <w:rFonts w:cstheme="minorHAnsi"/>
          <w:sz w:val="28"/>
          <w:szCs w:val="28"/>
        </w:rPr>
        <w:t xml:space="preserve"> ytterligare strömkapacitet installeras (dyrt)</w:t>
      </w:r>
      <w:r>
        <w:rPr>
          <w:rFonts w:cstheme="minorHAnsi"/>
          <w:sz w:val="28"/>
          <w:szCs w:val="28"/>
        </w:rPr>
        <w:t>?</w:t>
      </w:r>
    </w:p>
    <w:p w:rsidR="0013111C" w:rsidRDefault="007D5376" w:rsidP="0013111C">
      <w:pPr>
        <w:pStyle w:val="Liststycke"/>
        <w:numPr>
          <w:ilvl w:val="0"/>
          <w:numId w:val="1"/>
        </w:numPr>
        <w:spacing w:after="0" w:line="240" w:lineRule="auto"/>
        <w:rPr>
          <w:rFonts w:cstheme="minorHAnsi"/>
          <w:sz w:val="28"/>
          <w:szCs w:val="28"/>
        </w:rPr>
      </w:pPr>
      <w:r>
        <w:rPr>
          <w:rFonts w:cstheme="minorHAnsi"/>
          <w:sz w:val="28"/>
          <w:szCs w:val="28"/>
        </w:rPr>
        <w:t xml:space="preserve">Finns det samhällsstöd att </w:t>
      </w:r>
      <w:r w:rsidR="00B248C4">
        <w:rPr>
          <w:rFonts w:cstheme="minorHAnsi"/>
          <w:sz w:val="28"/>
          <w:szCs w:val="28"/>
        </w:rPr>
        <w:t xml:space="preserve">f.n. </w:t>
      </w:r>
      <w:r>
        <w:rPr>
          <w:rFonts w:cstheme="minorHAnsi"/>
          <w:sz w:val="28"/>
          <w:szCs w:val="28"/>
        </w:rPr>
        <w:t>söka för installation?</w:t>
      </w:r>
    </w:p>
    <w:p w:rsidR="007D5376" w:rsidRDefault="007D5376" w:rsidP="0013111C">
      <w:pPr>
        <w:pStyle w:val="Liststycke"/>
        <w:numPr>
          <w:ilvl w:val="0"/>
          <w:numId w:val="1"/>
        </w:numPr>
        <w:spacing w:after="0" w:line="240" w:lineRule="auto"/>
        <w:rPr>
          <w:rFonts w:cstheme="minorHAnsi"/>
          <w:sz w:val="28"/>
          <w:szCs w:val="28"/>
        </w:rPr>
      </w:pPr>
      <w:r>
        <w:rPr>
          <w:rFonts w:cstheme="minorHAnsi"/>
          <w:sz w:val="28"/>
          <w:szCs w:val="28"/>
        </w:rPr>
        <w:t>Ska vi installera laddstolpar vid gårdsplatserna?</w:t>
      </w:r>
    </w:p>
    <w:p w:rsidR="00A8497D" w:rsidRDefault="00A8497D" w:rsidP="00A8497D">
      <w:pPr>
        <w:spacing w:after="0" w:line="240" w:lineRule="auto"/>
        <w:rPr>
          <w:rFonts w:cstheme="minorHAnsi"/>
          <w:sz w:val="28"/>
          <w:szCs w:val="28"/>
        </w:rPr>
      </w:pPr>
    </w:p>
    <w:p w:rsidR="00A8497D" w:rsidRPr="00A8497D" w:rsidRDefault="00A8497D" w:rsidP="00A8497D">
      <w:pPr>
        <w:spacing w:after="0" w:line="240" w:lineRule="auto"/>
        <w:rPr>
          <w:rFonts w:cstheme="minorHAnsi"/>
          <w:sz w:val="28"/>
          <w:szCs w:val="28"/>
        </w:rPr>
      </w:pPr>
      <w:r>
        <w:rPr>
          <w:rFonts w:cstheme="minorHAnsi"/>
          <w:sz w:val="28"/>
          <w:szCs w:val="28"/>
        </w:rPr>
        <w:t xml:space="preserve">Då det endast för närvarande är två platser lediga har styrelsen i </w:t>
      </w:r>
      <w:r w:rsidR="004B6006">
        <w:rPr>
          <w:rFonts w:cstheme="minorHAnsi"/>
          <w:sz w:val="28"/>
          <w:szCs w:val="28"/>
        </w:rPr>
        <w:t>april beslutat att utöka med tiotalet</w:t>
      </w:r>
      <w:r>
        <w:rPr>
          <w:rFonts w:cstheme="minorHAnsi"/>
          <w:sz w:val="28"/>
          <w:szCs w:val="28"/>
        </w:rPr>
        <w:t xml:space="preserve"> platser under detta år.</w:t>
      </w:r>
      <w:r w:rsidR="004B6006">
        <w:rPr>
          <w:rFonts w:cstheme="minorHAnsi"/>
          <w:sz w:val="28"/>
          <w:szCs w:val="28"/>
        </w:rPr>
        <w:t xml:space="preserve"> Mer information ges på stämman.</w:t>
      </w:r>
      <w:bookmarkStart w:id="0" w:name="_GoBack"/>
      <w:bookmarkEnd w:id="0"/>
    </w:p>
    <w:p w:rsidR="007D5376" w:rsidRDefault="007D5376" w:rsidP="007D5376">
      <w:pPr>
        <w:spacing w:after="0" w:line="240" w:lineRule="auto"/>
        <w:rPr>
          <w:rFonts w:cstheme="minorHAnsi"/>
          <w:sz w:val="28"/>
          <w:szCs w:val="28"/>
        </w:rPr>
      </w:pPr>
    </w:p>
    <w:p w:rsidR="007D5376" w:rsidRDefault="007D5376" w:rsidP="007D5376">
      <w:pPr>
        <w:spacing w:after="0" w:line="240" w:lineRule="auto"/>
        <w:rPr>
          <w:rFonts w:cstheme="minorHAnsi"/>
          <w:sz w:val="28"/>
          <w:szCs w:val="28"/>
        </w:rPr>
      </w:pPr>
      <w:r w:rsidRPr="007D5376">
        <w:rPr>
          <w:rFonts w:cstheme="minorHAnsi"/>
          <w:sz w:val="36"/>
          <w:szCs w:val="36"/>
        </w:rPr>
        <w:t>Förslag till Stämmobeslut.</w:t>
      </w:r>
      <w:r>
        <w:rPr>
          <w:rFonts w:cstheme="minorHAnsi"/>
          <w:sz w:val="28"/>
          <w:szCs w:val="28"/>
        </w:rPr>
        <w:br/>
        <w:t xml:space="preserve">Styrelsen ser positivt på framlagd motion och föreslår stämman </w:t>
      </w:r>
    </w:p>
    <w:p w:rsidR="007D5376" w:rsidRPr="007D5376" w:rsidRDefault="007D5376" w:rsidP="007D5376">
      <w:pPr>
        <w:pStyle w:val="Liststycke"/>
        <w:numPr>
          <w:ilvl w:val="0"/>
          <w:numId w:val="1"/>
        </w:numPr>
        <w:spacing w:after="0" w:line="240" w:lineRule="auto"/>
        <w:rPr>
          <w:rFonts w:cstheme="minorHAnsi"/>
          <w:sz w:val="28"/>
          <w:szCs w:val="28"/>
        </w:rPr>
      </w:pPr>
      <w:r>
        <w:rPr>
          <w:rFonts w:cstheme="minorHAnsi"/>
          <w:sz w:val="28"/>
          <w:szCs w:val="28"/>
        </w:rPr>
        <w:t>Att anta motion nr 2 angående fler laddstolpar.</w:t>
      </w:r>
    </w:p>
    <w:sectPr w:rsidR="007D5376" w:rsidRPr="007D5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7047E"/>
    <w:multiLevelType w:val="hybridMultilevel"/>
    <w:tmpl w:val="5D1ED562"/>
    <w:lvl w:ilvl="0" w:tplc="1B10998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3A252E"/>
    <w:multiLevelType w:val="hybridMultilevel"/>
    <w:tmpl w:val="2480B97C"/>
    <w:lvl w:ilvl="0" w:tplc="A95A937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7C7BF8"/>
    <w:multiLevelType w:val="hybridMultilevel"/>
    <w:tmpl w:val="5888C1BC"/>
    <w:lvl w:ilvl="0" w:tplc="D34249E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13"/>
    <w:rsid w:val="00103F04"/>
    <w:rsid w:val="0013111C"/>
    <w:rsid w:val="00350B04"/>
    <w:rsid w:val="00385F80"/>
    <w:rsid w:val="004B6006"/>
    <w:rsid w:val="00671F35"/>
    <w:rsid w:val="00684F1F"/>
    <w:rsid w:val="0070708E"/>
    <w:rsid w:val="007D5376"/>
    <w:rsid w:val="008F0904"/>
    <w:rsid w:val="00A32B81"/>
    <w:rsid w:val="00A8497D"/>
    <w:rsid w:val="00B175E2"/>
    <w:rsid w:val="00B248C4"/>
    <w:rsid w:val="00C224A3"/>
    <w:rsid w:val="00E80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87924-D71B-496B-AE36-FB970E71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80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3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808</Words>
  <Characters>4288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9</cp:revision>
  <dcterms:created xsi:type="dcterms:W3CDTF">2025-03-12T15:18:00Z</dcterms:created>
  <dcterms:modified xsi:type="dcterms:W3CDTF">2025-04-30T11:45:00Z</dcterms:modified>
</cp:coreProperties>
</file>